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D30D" w14:textId="5A0ACBFE" w:rsidR="00972C47" w:rsidRPr="003871A2" w:rsidRDefault="008315C0" w:rsidP="003871A2">
      <w:pPr>
        <w:keepNext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71A2">
        <w:rPr>
          <w:rFonts w:ascii="Times New Roman" w:hAnsi="Times New Roman" w:cs="Times New Roman"/>
          <w:b/>
          <w:sz w:val="28"/>
          <w:szCs w:val="28"/>
        </w:rPr>
        <w:t>Отчет</w:t>
      </w:r>
      <w:r w:rsidR="00E319A4" w:rsidRPr="003871A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631FA" w:rsidRPr="003871A2">
        <w:rPr>
          <w:rFonts w:ascii="Times New Roman" w:hAnsi="Times New Roman" w:cs="Times New Roman"/>
          <w:b/>
          <w:sz w:val="28"/>
          <w:szCs w:val="28"/>
        </w:rPr>
        <w:t>работе</w:t>
      </w:r>
      <w:r w:rsidR="00E319A4" w:rsidRPr="00387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02BAC" w14:textId="77777777" w:rsidR="0070666B" w:rsidRDefault="00E319A4" w:rsidP="003871A2">
      <w:pPr>
        <w:keepNext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2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="00716CD1" w:rsidRPr="003871A2">
        <w:rPr>
          <w:rFonts w:ascii="Times New Roman" w:hAnsi="Times New Roman" w:cs="Times New Roman"/>
          <w:b/>
          <w:sz w:val="28"/>
          <w:szCs w:val="28"/>
        </w:rPr>
        <w:t>го</w:t>
      </w:r>
      <w:r w:rsidRPr="0038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CD1" w:rsidRPr="003871A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707AD8" w:rsidRPr="003871A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1E6AC0" w:rsidRPr="003871A2">
        <w:rPr>
          <w:rFonts w:ascii="Times New Roman" w:hAnsi="Times New Roman" w:cs="Times New Roman"/>
          <w:b/>
          <w:sz w:val="28"/>
          <w:szCs w:val="28"/>
        </w:rPr>
        <w:t>Министерстве финансов Республики Татарстан</w:t>
      </w:r>
      <w:r w:rsidR="00716CD1" w:rsidRPr="00387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1034CF" w14:textId="4E48A6E4" w:rsidR="00957C2E" w:rsidRPr="003871A2" w:rsidRDefault="00E319A4" w:rsidP="003871A2">
      <w:pPr>
        <w:keepNext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2">
        <w:rPr>
          <w:rFonts w:ascii="Times New Roman" w:hAnsi="Times New Roman" w:cs="Times New Roman"/>
          <w:b/>
          <w:sz w:val="28"/>
          <w:szCs w:val="28"/>
        </w:rPr>
        <w:t>за 20</w:t>
      </w:r>
      <w:r w:rsidR="00905863" w:rsidRPr="003871A2">
        <w:rPr>
          <w:rFonts w:ascii="Times New Roman" w:hAnsi="Times New Roman" w:cs="Times New Roman"/>
          <w:b/>
          <w:sz w:val="28"/>
          <w:szCs w:val="28"/>
        </w:rPr>
        <w:t>2</w:t>
      </w:r>
      <w:r w:rsidR="00536E43">
        <w:rPr>
          <w:rFonts w:ascii="Times New Roman" w:hAnsi="Times New Roman" w:cs="Times New Roman"/>
          <w:b/>
          <w:sz w:val="28"/>
          <w:szCs w:val="28"/>
        </w:rPr>
        <w:t>3</w:t>
      </w:r>
      <w:r w:rsidRPr="003871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9DBBF17" w14:textId="77777777" w:rsidR="00972C47" w:rsidRPr="003871A2" w:rsidRDefault="00972C47" w:rsidP="003871A2">
      <w:pPr>
        <w:keepNext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69299" w14:textId="3EB351D0" w:rsidR="00536E43" w:rsidRPr="009250D4" w:rsidRDefault="00972C47" w:rsidP="00462F59">
      <w:pPr>
        <w:spacing w:after="0" w:line="288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1A2">
        <w:rPr>
          <w:rFonts w:ascii="Times New Roman" w:hAnsi="Times New Roman" w:cs="Times New Roman"/>
          <w:sz w:val="28"/>
          <w:szCs w:val="28"/>
        </w:rPr>
        <w:t>В 202</w:t>
      </w:r>
      <w:r w:rsidR="00536E43">
        <w:rPr>
          <w:rFonts w:ascii="Times New Roman" w:hAnsi="Times New Roman" w:cs="Times New Roman"/>
          <w:sz w:val="28"/>
          <w:szCs w:val="28"/>
        </w:rPr>
        <w:t>3</w:t>
      </w:r>
      <w:r w:rsidRPr="003871A2">
        <w:rPr>
          <w:rFonts w:ascii="Times New Roman" w:hAnsi="Times New Roman" w:cs="Times New Roman"/>
          <w:sz w:val="28"/>
          <w:szCs w:val="28"/>
        </w:rPr>
        <w:t xml:space="preserve"> году в соответствии с утвержденным планом работы Общественного совета при Министерстве </w:t>
      </w:r>
      <w:r w:rsidR="004A76F5" w:rsidRPr="003871A2">
        <w:rPr>
          <w:rFonts w:ascii="Times New Roman" w:hAnsi="Times New Roman" w:cs="Times New Roman"/>
          <w:sz w:val="28"/>
          <w:szCs w:val="28"/>
        </w:rPr>
        <w:t xml:space="preserve">финансов Республики Татарстан </w:t>
      </w:r>
      <w:r w:rsidRPr="003871A2">
        <w:rPr>
          <w:rFonts w:ascii="Times New Roman" w:hAnsi="Times New Roman" w:cs="Times New Roman"/>
          <w:sz w:val="28"/>
          <w:szCs w:val="28"/>
        </w:rPr>
        <w:t>на 202</w:t>
      </w:r>
      <w:r w:rsidR="00536E43">
        <w:rPr>
          <w:rFonts w:ascii="Times New Roman" w:hAnsi="Times New Roman" w:cs="Times New Roman"/>
          <w:sz w:val="28"/>
          <w:szCs w:val="28"/>
        </w:rPr>
        <w:t>3</w:t>
      </w:r>
      <w:r w:rsidRPr="003871A2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7E6185" w:rsidRPr="003871A2">
        <w:rPr>
          <w:rFonts w:ascii="Times New Roman" w:hAnsi="Times New Roman" w:cs="Times New Roman"/>
          <w:sz w:val="28"/>
          <w:szCs w:val="28"/>
        </w:rPr>
        <w:t xml:space="preserve"> Министерство,</w:t>
      </w:r>
      <w:r w:rsidRPr="003871A2">
        <w:rPr>
          <w:rFonts w:ascii="Times New Roman" w:hAnsi="Times New Roman" w:cs="Times New Roman"/>
          <w:sz w:val="28"/>
          <w:szCs w:val="28"/>
        </w:rPr>
        <w:t xml:space="preserve"> План) </w:t>
      </w:r>
      <w:r w:rsidR="007A6088" w:rsidRPr="003871A2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Министерстве принимал участие в работе республиканских совещаний финансовых, казначейских и налоговых органов республики по итогам исполнения консолидированного бюджета Республики Татарстан за </w:t>
      </w:r>
      <w:r w:rsidR="007A6088" w:rsidRPr="003871A2">
        <w:rPr>
          <w:rFonts w:ascii="Times New Roman" w:hAnsi="Times New Roman" w:cs="Times New Roman"/>
          <w:bCs/>
          <w:sz w:val="28"/>
          <w:szCs w:val="28"/>
        </w:rPr>
        <w:t>1 квартал</w:t>
      </w:r>
      <w:r w:rsidR="007A6088" w:rsidRPr="003871A2">
        <w:rPr>
          <w:rFonts w:ascii="Times New Roman" w:hAnsi="Times New Roman" w:cs="Times New Roman"/>
          <w:sz w:val="28"/>
          <w:szCs w:val="28"/>
        </w:rPr>
        <w:t xml:space="preserve"> </w:t>
      </w:r>
      <w:r w:rsidR="007A6088" w:rsidRPr="003871A2">
        <w:rPr>
          <w:rFonts w:ascii="Times New Roman" w:hAnsi="Times New Roman" w:cs="Times New Roman"/>
          <w:bCs/>
          <w:sz w:val="28"/>
          <w:szCs w:val="28"/>
        </w:rPr>
        <w:t>202</w:t>
      </w:r>
      <w:r w:rsidR="00536E43">
        <w:rPr>
          <w:rFonts w:ascii="Times New Roman" w:hAnsi="Times New Roman" w:cs="Times New Roman"/>
          <w:bCs/>
          <w:sz w:val="28"/>
          <w:szCs w:val="28"/>
        </w:rPr>
        <w:t>3</w:t>
      </w:r>
      <w:r w:rsidR="007A6088" w:rsidRPr="00387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088" w:rsidRPr="003871A2">
        <w:rPr>
          <w:rFonts w:ascii="Times New Roman" w:hAnsi="Times New Roman" w:cs="Times New Roman"/>
          <w:sz w:val="28"/>
          <w:szCs w:val="28"/>
        </w:rPr>
        <w:t xml:space="preserve">года, </w:t>
      </w:r>
      <w:r w:rsidR="007A6088" w:rsidRPr="003871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6088" w:rsidRPr="003871A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536E43">
        <w:rPr>
          <w:rFonts w:ascii="Times New Roman" w:hAnsi="Times New Roman" w:cs="Times New Roman"/>
          <w:sz w:val="28"/>
          <w:szCs w:val="28"/>
        </w:rPr>
        <w:t>3</w:t>
      </w:r>
      <w:r w:rsidR="007A6088" w:rsidRPr="003871A2">
        <w:rPr>
          <w:rFonts w:ascii="Times New Roman" w:hAnsi="Times New Roman" w:cs="Times New Roman"/>
          <w:sz w:val="28"/>
          <w:szCs w:val="28"/>
        </w:rPr>
        <w:t xml:space="preserve"> года, за 9 месяцев 202</w:t>
      </w:r>
      <w:r w:rsidR="00536E43">
        <w:rPr>
          <w:rFonts w:ascii="Times New Roman" w:hAnsi="Times New Roman" w:cs="Times New Roman"/>
          <w:sz w:val="28"/>
          <w:szCs w:val="28"/>
        </w:rPr>
        <w:t>3</w:t>
      </w:r>
      <w:r w:rsidR="007A6088" w:rsidRPr="003871A2">
        <w:rPr>
          <w:rFonts w:ascii="Times New Roman" w:hAnsi="Times New Roman" w:cs="Times New Roman"/>
          <w:sz w:val="28"/>
          <w:szCs w:val="28"/>
        </w:rPr>
        <w:t xml:space="preserve"> года, в Заседании Кабинета Министров Республики Татарстан «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>Об основных параметрах прогноза социально-экономического развития Республики Татарстан на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>4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>5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>6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годов и проекте консолидированного бюджета Республики Татарстан на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>год и на плановый период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>5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>6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годов», и проекте бюджета Территориального фонда обязательного медицинского страхования Республики Татарстан на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>4</w:t>
      </w:r>
      <w:r w:rsidR="00755A5D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>год и на плановый период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>5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202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>6</w:t>
      </w:r>
      <w:r w:rsidR="007A6088" w:rsidRPr="003871A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годов», в </w:t>
      </w:r>
      <w:r w:rsidR="00536E4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итоговой </w:t>
      </w:r>
      <w:r w:rsidR="00536E43" w:rsidRPr="0092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совместной коллегии Министерства финансов Республики Татарстан, Управления Федеральной налоговой службы по Республике Татарстан, Управления Федерального казначейства по Республике Татарстан по итогам ожидаемого исполнения консолидированного бюджета Республики Татарстан за 2023 год и задачам финансовых, казначейских и налоговых </w:t>
      </w:r>
      <w:r w:rsidR="00536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республики на 2024 год</w:t>
      </w:r>
      <w:r w:rsidR="00536E43" w:rsidRPr="00925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3E35953" w14:textId="0D89E0F3" w:rsidR="00CA6DB6" w:rsidRPr="003871A2" w:rsidRDefault="007A6088" w:rsidP="00462F59">
      <w:pPr>
        <w:keepNext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1A2">
        <w:rPr>
          <w:rFonts w:ascii="Times New Roman" w:hAnsi="Times New Roman" w:cs="Times New Roman"/>
          <w:sz w:val="28"/>
          <w:szCs w:val="28"/>
        </w:rPr>
        <w:t>Ч</w:t>
      </w:r>
      <w:r w:rsidR="00972C47" w:rsidRPr="003871A2">
        <w:rPr>
          <w:rFonts w:ascii="Times New Roman" w:hAnsi="Times New Roman" w:cs="Times New Roman"/>
          <w:sz w:val="28"/>
          <w:szCs w:val="28"/>
        </w:rPr>
        <w:t xml:space="preserve">лены Общественного совета при Министерстве участвовали в разработке и утверждение Плана </w:t>
      </w:r>
      <w:r w:rsidR="00697FA3" w:rsidRPr="003871A2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при Министерстве финансов Республики Татарстан </w:t>
      </w:r>
      <w:r w:rsidR="00972C47" w:rsidRPr="003871A2">
        <w:rPr>
          <w:rFonts w:ascii="Times New Roman" w:hAnsi="Times New Roman" w:cs="Times New Roman"/>
          <w:sz w:val="28"/>
          <w:szCs w:val="28"/>
        </w:rPr>
        <w:t>на 202</w:t>
      </w:r>
      <w:r w:rsidR="00A02016">
        <w:rPr>
          <w:rFonts w:ascii="Times New Roman" w:hAnsi="Times New Roman" w:cs="Times New Roman"/>
          <w:sz w:val="28"/>
          <w:szCs w:val="28"/>
        </w:rPr>
        <w:t>3</w:t>
      </w:r>
      <w:r w:rsidR="00972C47" w:rsidRPr="003871A2">
        <w:rPr>
          <w:rFonts w:ascii="Times New Roman" w:hAnsi="Times New Roman" w:cs="Times New Roman"/>
          <w:sz w:val="28"/>
          <w:szCs w:val="28"/>
        </w:rPr>
        <w:t xml:space="preserve"> год</w:t>
      </w:r>
      <w:r w:rsidR="005E6116" w:rsidRPr="003871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74FCBC" w14:textId="2422B3CB" w:rsidR="005E6116" w:rsidRPr="003871A2" w:rsidRDefault="005E6116" w:rsidP="00462F59">
      <w:pPr>
        <w:keepNext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1A2">
        <w:rPr>
          <w:rFonts w:ascii="Times New Roman" w:hAnsi="Times New Roman" w:cs="Times New Roman"/>
          <w:sz w:val="28"/>
          <w:szCs w:val="28"/>
        </w:rPr>
        <w:t>На заседани</w:t>
      </w:r>
      <w:r w:rsidR="00CA6DB6" w:rsidRPr="003871A2">
        <w:rPr>
          <w:rFonts w:ascii="Times New Roman" w:hAnsi="Times New Roman" w:cs="Times New Roman"/>
          <w:sz w:val="28"/>
          <w:szCs w:val="28"/>
        </w:rPr>
        <w:t>ях</w:t>
      </w:r>
      <w:r w:rsidRPr="003871A2">
        <w:rPr>
          <w:rFonts w:ascii="Times New Roman" w:hAnsi="Times New Roman" w:cs="Times New Roman"/>
          <w:sz w:val="28"/>
          <w:szCs w:val="28"/>
        </w:rPr>
        <w:t xml:space="preserve"> Общественного совета рассм</w:t>
      </w:r>
      <w:r w:rsidR="00CA6DB6" w:rsidRPr="003871A2">
        <w:rPr>
          <w:rFonts w:ascii="Times New Roman" w:hAnsi="Times New Roman" w:cs="Times New Roman"/>
          <w:sz w:val="28"/>
          <w:szCs w:val="28"/>
        </w:rPr>
        <w:t>атривались</w:t>
      </w:r>
      <w:r w:rsidRPr="003871A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CA6DB6" w:rsidRPr="003871A2">
        <w:rPr>
          <w:rFonts w:ascii="Times New Roman" w:hAnsi="Times New Roman" w:cs="Times New Roman"/>
          <w:sz w:val="28"/>
          <w:szCs w:val="28"/>
        </w:rPr>
        <w:t xml:space="preserve"> </w:t>
      </w:r>
      <w:r w:rsidRPr="003871A2">
        <w:rPr>
          <w:rFonts w:ascii="Times New Roman" w:hAnsi="Times New Roman" w:cs="Times New Roman"/>
          <w:sz w:val="28"/>
          <w:szCs w:val="28"/>
        </w:rPr>
        <w:t>исполнени</w:t>
      </w:r>
      <w:r w:rsidR="00CA6DB6" w:rsidRPr="003871A2">
        <w:rPr>
          <w:rFonts w:ascii="Times New Roman" w:hAnsi="Times New Roman" w:cs="Times New Roman"/>
          <w:sz w:val="28"/>
          <w:szCs w:val="28"/>
        </w:rPr>
        <w:t>я</w:t>
      </w:r>
      <w:r w:rsidRPr="003871A2">
        <w:rPr>
          <w:rFonts w:ascii="Times New Roman" w:hAnsi="Times New Roman" w:cs="Times New Roman"/>
          <w:sz w:val="28"/>
          <w:szCs w:val="28"/>
        </w:rPr>
        <w:t xml:space="preserve"> ведомственной программы Министерства финансов Республики Татарстан «Реализация антикоррупционной политики на 2015-202</w:t>
      </w:r>
      <w:r w:rsidR="00755A5D" w:rsidRPr="003871A2">
        <w:rPr>
          <w:rFonts w:ascii="Times New Roman" w:hAnsi="Times New Roman" w:cs="Times New Roman"/>
          <w:sz w:val="28"/>
          <w:szCs w:val="28"/>
        </w:rPr>
        <w:t>5</w:t>
      </w:r>
      <w:r w:rsidRPr="003871A2">
        <w:rPr>
          <w:rFonts w:ascii="Times New Roman" w:hAnsi="Times New Roman" w:cs="Times New Roman"/>
          <w:sz w:val="28"/>
          <w:szCs w:val="28"/>
        </w:rPr>
        <w:t xml:space="preserve"> годы» за 202</w:t>
      </w:r>
      <w:r w:rsidR="00A02016">
        <w:rPr>
          <w:rFonts w:ascii="Times New Roman" w:hAnsi="Times New Roman" w:cs="Times New Roman"/>
          <w:sz w:val="28"/>
          <w:szCs w:val="28"/>
        </w:rPr>
        <w:t>3</w:t>
      </w:r>
      <w:r w:rsidRPr="003871A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9460141" w14:textId="1B2F8C28" w:rsidR="003723D5" w:rsidRPr="003871A2" w:rsidRDefault="009F4915" w:rsidP="00462F59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37D">
        <w:rPr>
          <w:rFonts w:ascii="Times New Roman" w:hAnsi="Times New Roman" w:cs="Times New Roman"/>
          <w:sz w:val="28"/>
          <w:szCs w:val="28"/>
        </w:rPr>
        <w:t>27.02.2023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723D5" w:rsidRPr="003871A2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Общественного совета при Министерстве. В повестке дня было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3723D5" w:rsidRPr="003871A2">
        <w:rPr>
          <w:rFonts w:ascii="Times New Roman" w:hAnsi="Times New Roman" w:cs="Times New Roman"/>
          <w:sz w:val="28"/>
          <w:szCs w:val="28"/>
        </w:rPr>
        <w:t xml:space="preserve"> вопроса: </w:t>
      </w:r>
    </w:p>
    <w:p w14:paraId="12B6C4D1" w14:textId="0A20888A" w:rsidR="009F4915" w:rsidRPr="00FD737D" w:rsidRDefault="009F4915" w:rsidP="00462F59">
      <w:pPr>
        <w:pStyle w:val="a3"/>
        <w:numPr>
          <w:ilvl w:val="0"/>
          <w:numId w:val="5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7D">
        <w:rPr>
          <w:rFonts w:ascii="Times New Roman" w:hAnsi="Times New Roman" w:cs="Times New Roman"/>
          <w:sz w:val="28"/>
          <w:szCs w:val="28"/>
        </w:rPr>
        <w:t>О подведении итогов работы Общественного совета при Министерстве в 2022 году.</w:t>
      </w:r>
    </w:p>
    <w:p w14:paraId="5E0941BA" w14:textId="77777777" w:rsidR="009F4915" w:rsidRPr="00FD737D" w:rsidRDefault="009F4915" w:rsidP="00462F59">
      <w:pPr>
        <w:pStyle w:val="a3"/>
        <w:numPr>
          <w:ilvl w:val="0"/>
          <w:numId w:val="5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37D">
        <w:rPr>
          <w:rFonts w:ascii="Times New Roman" w:hAnsi="Times New Roman" w:cs="Times New Roman"/>
          <w:sz w:val="28"/>
          <w:szCs w:val="28"/>
        </w:rPr>
        <w:t>Обсуждение и утверждение Плана работы Общественного совета на 2023 год.</w:t>
      </w:r>
    </w:p>
    <w:p w14:paraId="0FD48C54" w14:textId="1D22DDD7" w:rsidR="00CC7754" w:rsidRPr="003871A2" w:rsidRDefault="009F4915" w:rsidP="00462F59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30.06.2023</w:t>
      </w:r>
      <w:r w:rsidR="00CC7754" w:rsidRPr="0038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871A2">
        <w:rPr>
          <w:rFonts w:ascii="Times New Roman" w:hAnsi="Times New Roman" w:cs="Times New Roman"/>
          <w:sz w:val="28"/>
          <w:szCs w:val="28"/>
        </w:rPr>
        <w:t xml:space="preserve"> </w:t>
      </w:r>
      <w:r w:rsidR="00CC7754" w:rsidRPr="003871A2">
        <w:rPr>
          <w:rFonts w:ascii="Times New Roman" w:hAnsi="Times New Roman" w:cs="Times New Roman"/>
          <w:sz w:val="28"/>
          <w:szCs w:val="28"/>
        </w:rPr>
        <w:t xml:space="preserve">состоялось заседание Общественного совета при Министерстве. В повестке дня было два вопроса: </w:t>
      </w:r>
    </w:p>
    <w:p w14:paraId="688CFA20" w14:textId="4A9CAE00" w:rsidR="006763CE" w:rsidRPr="003116C0" w:rsidRDefault="006763CE" w:rsidP="00462F59">
      <w:pPr>
        <w:pStyle w:val="a3"/>
        <w:numPr>
          <w:ilvl w:val="0"/>
          <w:numId w:val="6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6C0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финансов Республики Татарстан «Реализация антикоррупционной политики на 2015-202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16C0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Pr="003116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6C0"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116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38F3C24" w14:textId="77777777" w:rsidR="006763CE" w:rsidRPr="0064623D" w:rsidRDefault="006763CE" w:rsidP="00462F59">
      <w:pPr>
        <w:pStyle w:val="a3"/>
        <w:numPr>
          <w:ilvl w:val="0"/>
          <w:numId w:val="6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2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Рассмотрение </w:t>
      </w:r>
      <w:r w:rsidRPr="0064623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proofErr w:type="gramStart"/>
      <w:r w:rsidRPr="0064623D"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 w:rsidRPr="0064623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ом юстиции Республики Татарстан</w:t>
      </w:r>
      <w:r w:rsidRPr="0064623D">
        <w:rPr>
          <w:rFonts w:ascii="Times New Roman" w:hAnsi="Times New Roman" w:cs="Times New Roman"/>
          <w:sz w:val="28"/>
          <w:szCs w:val="28"/>
        </w:rPr>
        <w:t xml:space="preserve"> за соблюдением Единых требований к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3D">
        <w:rPr>
          <w:rFonts w:ascii="Times New Roman" w:hAnsi="Times New Roman" w:cs="Times New Roman"/>
          <w:sz w:val="28"/>
          <w:szCs w:val="28"/>
        </w:rPr>
        <w:t>и наполнению разделов официальных сайтов республиканских органов исполнительной власти в информационно-телекоммуникационной сети «Интернет»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19D37" w14:textId="5DA5546D" w:rsidR="00DC23E2" w:rsidRDefault="00DC23E2" w:rsidP="00462F59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496">
        <w:rPr>
          <w:rFonts w:ascii="Times New Roman" w:hAnsi="Times New Roman" w:cs="Times New Roman"/>
          <w:sz w:val="28"/>
          <w:szCs w:val="28"/>
        </w:rPr>
        <w:t>10.07.2023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871A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871A2">
        <w:rPr>
          <w:rFonts w:ascii="Times New Roman" w:hAnsi="Times New Roman" w:cs="Times New Roman"/>
          <w:sz w:val="28"/>
          <w:szCs w:val="28"/>
        </w:rPr>
        <w:t xml:space="preserve"> совет при Министерстве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1496">
        <w:rPr>
          <w:rFonts w:ascii="Times New Roman" w:hAnsi="Times New Roman" w:cs="Times New Roman"/>
          <w:sz w:val="28"/>
          <w:szCs w:val="28"/>
        </w:rPr>
        <w:t>ассмотре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01496">
        <w:rPr>
          <w:rFonts w:ascii="Times New Roman" w:hAnsi="Times New Roman" w:cs="Times New Roman"/>
          <w:sz w:val="28"/>
          <w:szCs w:val="28"/>
        </w:rPr>
        <w:t xml:space="preserve"> и обсу</w:t>
      </w:r>
      <w:r>
        <w:rPr>
          <w:rFonts w:ascii="Times New Roman" w:hAnsi="Times New Roman" w:cs="Times New Roman"/>
          <w:sz w:val="28"/>
          <w:szCs w:val="28"/>
        </w:rPr>
        <w:t>дил</w:t>
      </w:r>
      <w:r w:rsidRPr="00E01496">
        <w:rPr>
          <w:rFonts w:ascii="Times New Roman" w:hAnsi="Times New Roman" w:cs="Times New Roman"/>
          <w:sz w:val="28"/>
          <w:szCs w:val="28"/>
        </w:rPr>
        <w:t xml:space="preserve"> проект Государственной программы Республики Татарстан «Управление государственными финансами Республики Татарстан» в новом формате в соответствии с Постановлением Кабинета Министров Республики Татарстан от 30.05.2023 № 655 «О системе управления государственными программами Республики Татарстан»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01496">
        <w:rPr>
          <w:rFonts w:ascii="Times New Roman" w:hAnsi="Times New Roman" w:cs="Times New Roman"/>
          <w:sz w:val="28"/>
          <w:szCs w:val="28"/>
        </w:rPr>
        <w:t xml:space="preserve"> целом проект программы одобр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2D4720">
        <w:rPr>
          <w:rFonts w:ascii="Times New Roman" w:hAnsi="Times New Roman" w:cs="Times New Roman"/>
          <w:sz w:val="28"/>
          <w:szCs w:val="28"/>
        </w:rPr>
        <w:t xml:space="preserve">, предложений от </w:t>
      </w:r>
      <w:r w:rsidR="002D4720">
        <w:rPr>
          <w:rFonts w:ascii="Times New Roman" w:hAnsi="Times New Roman"/>
          <w:sz w:val="28"/>
          <w:szCs w:val="28"/>
        </w:rPr>
        <w:t>Общественного совета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E55A7" w14:textId="77777777" w:rsidR="00697FA3" w:rsidRDefault="00697FA3" w:rsidP="00462F59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14:paraId="7FD979F2" w14:textId="2AA4B2D7" w:rsidR="009A78E5" w:rsidRDefault="00697FA3" w:rsidP="00462F59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17.10.</w:t>
      </w:r>
      <w:r w:rsidR="009A78E5" w:rsidRPr="00573B0D">
        <w:rPr>
          <w:sz w:val="28"/>
          <w:szCs w:val="28"/>
        </w:rPr>
        <w:t>2023 года Общественн</w:t>
      </w:r>
      <w:r w:rsidR="009A78E5">
        <w:rPr>
          <w:sz w:val="28"/>
          <w:szCs w:val="28"/>
        </w:rPr>
        <w:t>ый</w:t>
      </w:r>
      <w:r w:rsidR="009A78E5" w:rsidRPr="00573B0D">
        <w:rPr>
          <w:sz w:val="28"/>
          <w:szCs w:val="28"/>
        </w:rPr>
        <w:t xml:space="preserve"> совет при Министерстве принял участие в обсуждении проекта закона Республики Татарстан «О бюджете Республики Татарстан на 2024 год и на плановый период 2025 и 2026 годов» и </w:t>
      </w:r>
      <w:r w:rsidR="009A78E5" w:rsidRPr="00573B0D">
        <w:rPr>
          <w:rFonts w:eastAsia="Calibri"/>
          <w:bCs/>
          <w:sz w:val="28"/>
          <w:szCs w:val="28"/>
          <w:lang w:eastAsia="en-US"/>
        </w:rPr>
        <w:t xml:space="preserve">основных параметрах прогноза </w:t>
      </w:r>
      <w:r w:rsidR="009A78E5" w:rsidRPr="00573B0D">
        <w:rPr>
          <w:sz w:val="28"/>
          <w:szCs w:val="28"/>
        </w:rPr>
        <w:t>социально-экономического развития Республики Татарстан на 2024-2026 годы.</w:t>
      </w:r>
    </w:p>
    <w:p w14:paraId="4D2B9F1F" w14:textId="47D7A0A1" w:rsidR="009A78E5" w:rsidRPr="00573B0D" w:rsidRDefault="009A78E5" w:rsidP="00C12D73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63A2C16" wp14:editId="39F31F5E">
            <wp:extent cx="4924425" cy="2769989"/>
            <wp:effectExtent l="0" t="0" r="0" b="0"/>
            <wp:docPr id="4" name="Рисунок 4" descr="https://tatarstan.ru/file/news/22_n224345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22_n2243457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074" cy="27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22F0" w14:textId="5738924D" w:rsidR="009A78E5" w:rsidRPr="00573B0D" w:rsidRDefault="009A78E5" w:rsidP="00462F59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73B0D">
        <w:rPr>
          <w:sz w:val="28"/>
          <w:szCs w:val="28"/>
        </w:rPr>
        <w:t xml:space="preserve">Открывая работу, </w:t>
      </w:r>
      <w:r>
        <w:rPr>
          <w:sz w:val="28"/>
          <w:szCs w:val="28"/>
        </w:rPr>
        <w:t>з</w:t>
      </w:r>
      <w:r w:rsidRPr="00573B0D">
        <w:rPr>
          <w:sz w:val="28"/>
          <w:szCs w:val="28"/>
        </w:rPr>
        <w:t xml:space="preserve">аместитель Премьер-министра Республики Татарстан - министр экономики Республики Татарстан </w:t>
      </w:r>
      <w:proofErr w:type="spellStart"/>
      <w:r w:rsidRPr="00573B0D">
        <w:rPr>
          <w:sz w:val="28"/>
          <w:szCs w:val="28"/>
        </w:rPr>
        <w:t>Шагиахметов</w:t>
      </w:r>
      <w:proofErr w:type="spellEnd"/>
      <w:r w:rsidRPr="00573B0D">
        <w:rPr>
          <w:sz w:val="28"/>
          <w:szCs w:val="28"/>
        </w:rPr>
        <w:t xml:space="preserve"> </w:t>
      </w:r>
      <w:proofErr w:type="spellStart"/>
      <w:r w:rsidRPr="00573B0D">
        <w:rPr>
          <w:sz w:val="28"/>
          <w:szCs w:val="28"/>
        </w:rPr>
        <w:t>Мидхат</w:t>
      </w:r>
      <w:proofErr w:type="spellEnd"/>
      <w:r w:rsidRPr="00573B0D">
        <w:rPr>
          <w:sz w:val="28"/>
          <w:szCs w:val="28"/>
        </w:rPr>
        <w:t xml:space="preserve"> Рафкатович доложил об основных параметрах прогноза социально-экономического развития Республики Татарстан на 2023-2025 годы</w:t>
      </w:r>
      <w:r w:rsidR="00697FA3">
        <w:rPr>
          <w:sz w:val="28"/>
          <w:szCs w:val="28"/>
        </w:rPr>
        <w:t>.</w:t>
      </w:r>
    </w:p>
    <w:p w14:paraId="7FD12BEC" w14:textId="77777777" w:rsidR="009A78E5" w:rsidRPr="00573B0D" w:rsidRDefault="009A78E5" w:rsidP="00462F59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73B0D">
        <w:rPr>
          <w:sz w:val="28"/>
          <w:szCs w:val="28"/>
        </w:rPr>
        <w:t xml:space="preserve">Министр финансов Республики Татарстан Радик Рауфович </w:t>
      </w:r>
      <w:proofErr w:type="spellStart"/>
      <w:r w:rsidRPr="00573B0D">
        <w:rPr>
          <w:sz w:val="28"/>
          <w:szCs w:val="28"/>
        </w:rPr>
        <w:t>Гайзатуллин</w:t>
      </w:r>
      <w:proofErr w:type="spellEnd"/>
      <w:r w:rsidRPr="00573B0D">
        <w:rPr>
          <w:sz w:val="28"/>
          <w:szCs w:val="28"/>
        </w:rPr>
        <w:t xml:space="preserve"> доложил о текущем исполнении бюджета, рассказал об особенностях работы над формированием бюджета на предстоящие три года и представил проект бюджета республики на 2024 год и на плановый период 2025 и 2026 годов.</w:t>
      </w:r>
    </w:p>
    <w:p w14:paraId="168EFBAA" w14:textId="77777777" w:rsidR="009A78E5" w:rsidRPr="00573B0D" w:rsidRDefault="009A78E5" w:rsidP="00462F59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73B0D">
        <w:rPr>
          <w:sz w:val="28"/>
          <w:szCs w:val="28"/>
        </w:rPr>
        <w:lastRenderedPageBreak/>
        <w:t xml:space="preserve">Председатель Комитета Государственного Совета Республики Татарстан по бюджету, налогам и финансам Якунин Леонид Александрович рассказал об особенностях федерального бюджета. </w:t>
      </w:r>
    </w:p>
    <w:p w14:paraId="664467DB" w14:textId="20338CF0" w:rsidR="000A3DC4" w:rsidRPr="003871A2" w:rsidRDefault="000A3DC4" w:rsidP="00462F59">
      <w:pPr>
        <w:pStyle w:val="a8"/>
        <w:spacing w:before="0" w:beforeAutospacing="0" w:after="0" w:afterAutospacing="0" w:line="288" w:lineRule="auto"/>
        <w:ind w:firstLine="709"/>
        <w:jc w:val="center"/>
        <w:rPr>
          <w:sz w:val="28"/>
          <w:szCs w:val="28"/>
        </w:rPr>
      </w:pPr>
    </w:p>
    <w:p w14:paraId="5AF71AC0" w14:textId="69992936" w:rsidR="003723D5" w:rsidRPr="00D6359A" w:rsidRDefault="00D6359A" w:rsidP="00462F59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D6359A">
        <w:rPr>
          <w:sz w:val="28"/>
          <w:szCs w:val="28"/>
        </w:rPr>
        <w:t xml:space="preserve">14 сентября 2023 года </w:t>
      </w:r>
      <w:r w:rsidR="003723D5" w:rsidRPr="00D6359A">
        <w:rPr>
          <w:sz w:val="28"/>
          <w:szCs w:val="28"/>
        </w:rPr>
        <w:t xml:space="preserve">в Государственном Большом концертном зале им. </w:t>
      </w:r>
      <w:proofErr w:type="spellStart"/>
      <w:r w:rsidR="003723D5" w:rsidRPr="00D6359A">
        <w:rPr>
          <w:sz w:val="28"/>
          <w:szCs w:val="28"/>
        </w:rPr>
        <w:t>С.Сайдашева</w:t>
      </w:r>
      <w:proofErr w:type="spellEnd"/>
      <w:r w:rsidR="003723D5" w:rsidRPr="00D6359A">
        <w:rPr>
          <w:sz w:val="28"/>
          <w:szCs w:val="28"/>
        </w:rPr>
        <w:t xml:space="preserve"> прошло </w:t>
      </w:r>
      <w:r w:rsidRPr="00D6359A">
        <w:rPr>
          <w:sz w:val="28"/>
          <w:szCs w:val="28"/>
        </w:rPr>
        <w:t>сорок шестое</w:t>
      </w:r>
      <w:r w:rsidR="003723D5" w:rsidRPr="00D6359A">
        <w:rPr>
          <w:sz w:val="28"/>
          <w:szCs w:val="28"/>
        </w:rPr>
        <w:t xml:space="preserve"> заседание Государственного Совета </w:t>
      </w:r>
      <w:r w:rsidRPr="00D6359A">
        <w:rPr>
          <w:sz w:val="28"/>
          <w:szCs w:val="28"/>
        </w:rPr>
        <w:t>Республики Татарстан с повесткой дня «Ежегодное Послание Раиса Республики Татарстан Государственному Совету Республики Татарстан о внутреннем и внешнем положении республики».</w:t>
      </w:r>
    </w:p>
    <w:p w14:paraId="018A1BB8" w14:textId="77711F38" w:rsidR="000A3DC4" w:rsidRPr="003871A2" w:rsidRDefault="009F3BB9" w:rsidP="003871A2">
      <w:pPr>
        <w:pStyle w:val="a8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9C794BD" wp14:editId="235D899C">
            <wp:extent cx="5698009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9111" cy="35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39054" w14:textId="77777777" w:rsidR="00207A3F" w:rsidRDefault="00207A3F" w:rsidP="00207A3F">
      <w:pPr>
        <w:pStyle w:val="a8"/>
        <w:widowControl w:val="0"/>
        <w:spacing w:before="0" w:beforeAutospacing="0" w:after="0" w:afterAutospacing="0" w:line="288" w:lineRule="auto"/>
        <w:ind w:firstLine="567"/>
        <w:jc w:val="both"/>
        <w:rPr>
          <w:sz w:val="28"/>
          <w:szCs w:val="28"/>
        </w:rPr>
      </w:pPr>
    </w:p>
    <w:p w14:paraId="66160D18" w14:textId="2C485706" w:rsidR="003723D5" w:rsidRPr="009A0D17" w:rsidRDefault="003723D5" w:rsidP="00462F59">
      <w:pPr>
        <w:pStyle w:val="a8"/>
        <w:widowControl w:val="0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9A0D17">
        <w:rPr>
          <w:sz w:val="28"/>
          <w:szCs w:val="28"/>
        </w:rPr>
        <w:t xml:space="preserve">Председатель Общественного совета </w:t>
      </w:r>
      <w:r w:rsidRPr="009A0D17">
        <w:rPr>
          <w:bCs/>
          <w:sz w:val="28"/>
          <w:szCs w:val="28"/>
        </w:rPr>
        <w:t>при Министерстве финансов Республики Татарстан</w:t>
      </w:r>
      <w:r w:rsidRPr="009A0D17">
        <w:rPr>
          <w:sz w:val="28"/>
          <w:szCs w:val="28"/>
        </w:rPr>
        <w:t xml:space="preserve"> - Председатель правления ПАО «АК БАРС» БАНК </w:t>
      </w:r>
      <w:proofErr w:type="spellStart"/>
      <w:r w:rsidRPr="009A0D17">
        <w:rPr>
          <w:sz w:val="28"/>
          <w:szCs w:val="28"/>
        </w:rPr>
        <w:t>Гараев</w:t>
      </w:r>
      <w:proofErr w:type="spellEnd"/>
      <w:r w:rsidRPr="009A0D17">
        <w:rPr>
          <w:sz w:val="28"/>
          <w:szCs w:val="28"/>
        </w:rPr>
        <w:t xml:space="preserve"> </w:t>
      </w:r>
      <w:proofErr w:type="spellStart"/>
      <w:r w:rsidRPr="009A0D17">
        <w:rPr>
          <w:sz w:val="28"/>
          <w:szCs w:val="28"/>
        </w:rPr>
        <w:t>Зуфар</w:t>
      </w:r>
      <w:proofErr w:type="spellEnd"/>
      <w:r w:rsidRPr="009A0D17">
        <w:rPr>
          <w:sz w:val="28"/>
          <w:szCs w:val="28"/>
        </w:rPr>
        <w:t xml:space="preserve"> </w:t>
      </w:r>
      <w:proofErr w:type="spellStart"/>
      <w:r w:rsidRPr="009A0D17">
        <w:rPr>
          <w:sz w:val="28"/>
          <w:szCs w:val="28"/>
        </w:rPr>
        <w:t>Фанилович</w:t>
      </w:r>
      <w:proofErr w:type="spellEnd"/>
      <w:r w:rsidRPr="009A0D17">
        <w:rPr>
          <w:sz w:val="28"/>
          <w:szCs w:val="28"/>
        </w:rPr>
        <w:t xml:space="preserve"> принял участие в заседании Государственного Совета</w:t>
      </w:r>
      <w:r w:rsidR="00207A3F" w:rsidRPr="009A0D17">
        <w:rPr>
          <w:sz w:val="28"/>
          <w:szCs w:val="28"/>
        </w:rPr>
        <w:t xml:space="preserve"> Республики Татарстан</w:t>
      </w:r>
      <w:r w:rsidRPr="009A0D17">
        <w:rPr>
          <w:sz w:val="28"/>
          <w:szCs w:val="28"/>
        </w:rPr>
        <w:t>.</w:t>
      </w:r>
    </w:p>
    <w:p w14:paraId="4F5616E5" w14:textId="77777777" w:rsidR="00207A3F" w:rsidRPr="009A0D17" w:rsidRDefault="0039220D" w:rsidP="00462F59">
      <w:pPr>
        <w:pStyle w:val="1"/>
        <w:keepNext/>
        <w:widowControl w:val="0"/>
        <w:suppressAutoHyphens/>
        <w:spacing w:line="288" w:lineRule="auto"/>
        <w:ind w:firstLine="709"/>
        <w:jc w:val="both"/>
        <w:rPr>
          <w:szCs w:val="28"/>
        </w:rPr>
      </w:pPr>
      <w:r w:rsidRPr="009A0D17">
        <w:rPr>
          <w:szCs w:val="28"/>
        </w:rPr>
        <w:t>Члены Общественного совета при Министерстве принима</w:t>
      </w:r>
      <w:r w:rsidR="00995849" w:rsidRPr="009A0D17">
        <w:rPr>
          <w:szCs w:val="28"/>
        </w:rPr>
        <w:t>ли</w:t>
      </w:r>
      <w:r w:rsidRPr="009A0D17">
        <w:rPr>
          <w:szCs w:val="28"/>
        </w:rPr>
        <w:t xml:space="preserve"> </w:t>
      </w:r>
      <w:r w:rsidR="00ED0508" w:rsidRPr="009A0D17">
        <w:rPr>
          <w:szCs w:val="28"/>
        </w:rPr>
        <w:t xml:space="preserve">активное </w:t>
      </w:r>
      <w:r w:rsidRPr="009A0D17">
        <w:rPr>
          <w:szCs w:val="28"/>
        </w:rPr>
        <w:t>участие в заседаниях комиссии при министре финансов Республики Татарстан по противодействию коррупции</w:t>
      </w:r>
      <w:r w:rsidR="00697FA3" w:rsidRPr="009A0D17">
        <w:rPr>
          <w:szCs w:val="28"/>
        </w:rPr>
        <w:t xml:space="preserve"> 01 марта 2023, 30 июня 2023, 15 ноября 2023</w:t>
      </w:r>
      <w:r w:rsidR="00207A3F" w:rsidRPr="009A0D17">
        <w:rPr>
          <w:szCs w:val="28"/>
        </w:rPr>
        <w:t>.</w:t>
      </w:r>
    </w:p>
    <w:p w14:paraId="5CC0329D" w14:textId="77777777" w:rsidR="007F63D7" w:rsidRPr="009A0D17" w:rsidRDefault="00207A3F" w:rsidP="00462F59">
      <w:pPr>
        <w:pStyle w:val="1"/>
        <w:keepNext/>
        <w:widowControl w:val="0"/>
        <w:suppressAutoHyphens/>
        <w:spacing w:line="288" w:lineRule="auto"/>
        <w:ind w:firstLine="709"/>
        <w:jc w:val="both"/>
        <w:rPr>
          <w:szCs w:val="28"/>
        </w:rPr>
      </w:pPr>
      <w:r w:rsidRPr="009A0D17">
        <w:rPr>
          <w:szCs w:val="28"/>
        </w:rPr>
        <w:t xml:space="preserve">На заседаниях комиссии при министре финансов Республики Татарстан по противодействию коррупции рассматривались </w:t>
      </w:r>
      <w:r w:rsidR="007F63D7" w:rsidRPr="009A0D17">
        <w:rPr>
          <w:szCs w:val="28"/>
        </w:rPr>
        <w:t xml:space="preserve">вопросы: </w:t>
      </w:r>
    </w:p>
    <w:p w14:paraId="1D8F1B6F" w14:textId="631CAAEA" w:rsidR="007F63D7" w:rsidRPr="009A0D17" w:rsidRDefault="007F63D7" w:rsidP="00462F5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D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0D17" w:rsidRPr="009A0D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A0D17">
        <w:rPr>
          <w:rFonts w:ascii="Times New Roman" w:hAnsi="Times New Roman" w:cs="Times New Roman"/>
          <w:color w:val="000000"/>
          <w:sz w:val="28"/>
          <w:szCs w:val="28"/>
        </w:rPr>
        <w:t>б утверждении Плана работы Комиссии при министре финансов Республики Татарстан по противодействию коррупции на 2023 год</w:t>
      </w:r>
      <w:r w:rsidR="009A0D17" w:rsidRPr="009A0D1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A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1C2BFF" w14:textId="6B0F7E96" w:rsidR="007F63D7" w:rsidRPr="009A0D17" w:rsidRDefault="007F63D7" w:rsidP="00462F5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D17">
        <w:rPr>
          <w:rFonts w:ascii="Times New Roman" w:hAnsi="Times New Roman" w:cs="Times New Roman"/>
          <w:sz w:val="28"/>
          <w:szCs w:val="28"/>
        </w:rPr>
        <w:t xml:space="preserve"> - </w:t>
      </w:r>
      <w:r w:rsidR="009A0D17" w:rsidRPr="009A0D17">
        <w:rPr>
          <w:rFonts w:ascii="Times New Roman" w:hAnsi="Times New Roman" w:cs="Times New Roman"/>
          <w:sz w:val="28"/>
          <w:szCs w:val="28"/>
        </w:rPr>
        <w:t>п</w:t>
      </w:r>
      <w:r w:rsidRPr="009A0D17">
        <w:rPr>
          <w:rFonts w:ascii="Times New Roman" w:hAnsi="Times New Roman" w:cs="Times New Roman"/>
          <w:sz w:val="28"/>
          <w:szCs w:val="28"/>
        </w:rPr>
        <w:t xml:space="preserve">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 Министерства финансов Республики </w:t>
      </w:r>
      <w:r w:rsidRPr="009A0D17">
        <w:rPr>
          <w:rFonts w:ascii="Times New Roman" w:hAnsi="Times New Roman" w:cs="Times New Roman"/>
          <w:sz w:val="28"/>
          <w:szCs w:val="28"/>
        </w:rPr>
        <w:lastRenderedPageBreak/>
        <w:t>Татарстан (далее Министерство), Департамента казначейства Министерства и территориальных отделений Департамента казначейства Министерства, замещение которых связано с коррупционными рисками</w:t>
      </w:r>
      <w:r w:rsidR="009A0D17" w:rsidRPr="009A0D17">
        <w:rPr>
          <w:rFonts w:ascii="Times New Roman" w:hAnsi="Times New Roman" w:cs="Times New Roman"/>
          <w:sz w:val="28"/>
          <w:szCs w:val="28"/>
        </w:rPr>
        <w:t>;</w:t>
      </w:r>
    </w:p>
    <w:p w14:paraId="51D091BA" w14:textId="7A0E6B22" w:rsidR="007F63D7" w:rsidRPr="009A0D17" w:rsidRDefault="007F63D7" w:rsidP="00462F59">
      <w:pPr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D1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9A0D17" w:rsidRPr="009A0D17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9A0D17">
        <w:rPr>
          <w:rFonts w:ascii="Times New Roman" w:eastAsiaTheme="minorEastAsia" w:hAnsi="Times New Roman" w:cs="Times New Roman"/>
          <w:sz w:val="28"/>
          <w:szCs w:val="28"/>
        </w:rPr>
        <w:t>б организации в 2023 году работы по представлению государственными гражданскими служащими аппарата Министерства и Департамента казначейства сведений о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представляемых сведений</w:t>
      </w:r>
      <w:r w:rsidR="009A0D17" w:rsidRPr="009A0D17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9A0D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E39EBA6" w14:textId="66D4DE3F" w:rsidR="00207A3F" w:rsidRPr="009A0D17" w:rsidRDefault="007F63D7" w:rsidP="00462F59">
      <w:pPr>
        <w:pStyle w:val="1"/>
        <w:keepNext/>
        <w:widowControl w:val="0"/>
        <w:suppressAutoHyphens/>
        <w:spacing w:line="288" w:lineRule="auto"/>
        <w:ind w:firstLine="709"/>
        <w:jc w:val="both"/>
        <w:rPr>
          <w:szCs w:val="28"/>
        </w:rPr>
      </w:pPr>
      <w:r w:rsidRPr="009A0D17">
        <w:rPr>
          <w:szCs w:val="28"/>
        </w:rPr>
        <w:t>- о</w:t>
      </w:r>
      <w:r w:rsidR="00207A3F" w:rsidRPr="009A0D17">
        <w:rPr>
          <w:rFonts w:eastAsiaTheme="minorEastAsia"/>
          <w:szCs w:val="28"/>
        </w:rPr>
        <w:t>б исполнении ведомственной программы Министерства финансов</w:t>
      </w:r>
      <w:r w:rsidR="00207A3F" w:rsidRPr="009A0D17">
        <w:rPr>
          <w:szCs w:val="28"/>
        </w:rPr>
        <w:t xml:space="preserve"> Республики Татарстан «Реализация антикоррупционной политики на 2015-2025 годы»</w:t>
      </w:r>
      <w:r w:rsidRPr="009A0D17">
        <w:rPr>
          <w:szCs w:val="28"/>
        </w:rPr>
        <w:t xml:space="preserve">, </w:t>
      </w:r>
    </w:p>
    <w:p w14:paraId="0F5F0DF3" w14:textId="7A5BD259" w:rsidR="007F63D7" w:rsidRPr="009A0D17" w:rsidRDefault="007F63D7" w:rsidP="00462F59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17">
        <w:rPr>
          <w:rFonts w:ascii="Times New Roman" w:hAnsi="Times New Roman" w:cs="Times New Roman"/>
          <w:sz w:val="28"/>
          <w:szCs w:val="28"/>
        </w:rPr>
        <w:t>-</w:t>
      </w:r>
      <w:r w:rsidR="00064C3F">
        <w:rPr>
          <w:rFonts w:ascii="Times New Roman" w:hAnsi="Times New Roman" w:cs="Times New Roman"/>
          <w:sz w:val="28"/>
          <w:szCs w:val="28"/>
        </w:rPr>
        <w:t xml:space="preserve"> </w:t>
      </w:r>
      <w:r w:rsidRPr="009A0D17">
        <w:rPr>
          <w:rFonts w:ascii="Times New Roman" w:hAnsi="Times New Roman" w:cs="Times New Roman"/>
          <w:sz w:val="28"/>
          <w:szCs w:val="28"/>
        </w:rPr>
        <w:t>о проведенной работе по результатам анализа сведений о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представленных сведений государственными служащими аппарата Министерства финансов Республики Татарстан в пределах установленной компетенции;</w:t>
      </w:r>
    </w:p>
    <w:p w14:paraId="46F9EE1F" w14:textId="2B51C0BD" w:rsidR="007F63D7" w:rsidRPr="009A0D17" w:rsidRDefault="00064C3F" w:rsidP="00462F5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3D7" w:rsidRPr="009A0D17">
        <w:rPr>
          <w:rFonts w:ascii="Times New Roman" w:hAnsi="Times New Roman" w:cs="Times New Roman"/>
          <w:sz w:val="28"/>
          <w:szCs w:val="28"/>
        </w:rPr>
        <w:t>результатах работы по проведению антикоррупционной экспертизы нормативных и правовых актов и проектов нормативных правовых актов</w:t>
      </w:r>
      <w:r w:rsidR="009A0D17" w:rsidRPr="009A0D17">
        <w:rPr>
          <w:rFonts w:ascii="Times New Roman" w:hAnsi="Times New Roman" w:cs="Times New Roman"/>
          <w:sz w:val="28"/>
          <w:szCs w:val="28"/>
        </w:rPr>
        <w:t>;</w:t>
      </w:r>
    </w:p>
    <w:p w14:paraId="7D310402" w14:textId="5351D398" w:rsidR="007F63D7" w:rsidRPr="009A0D17" w:rsidRDefault="007F63D7" w:rsidP="00462F59">
      <w:pPr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D17">
        <w:rPr>
          <w:rFonts w:ascii="Times New Roman" w:hAnsi="Times New Roman" w:cs="Times New Roman"/>
          <w:sz w:val="28"/>
          <w:szCs w:val="28"/>
        </w:rPr>
        <w:t xml:space="preserve">- </w:t>
      </w:r>
      <w:r w:rsidR="009A0D17" w:rsidRPr="009A0D17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9A0D17">
        <w:rPr>
          <w:rFonts w:ascii="Times New Roman" w:eastAsiaTheme="minorEastAsia" w:hAnsi="Times New Roman" w:cs="Times New Roman"/>
          <w:sz w:val="28"/>
          <w:szCs w:val="28"/>
        </w:rPr>
        <w:t xml:space="preserve">б </w:t>
      </w:r>
      <w:r w:rsidRPr="009A0D17">
        <w:rPr>
          <w:rFonts w:ascii="Times New Roman" w:hAnsi="Times New Roman" w:cs="Times New Roman"/>
          <w:sz w:val="28"/>
          <w:szCs w:val="28"/>
        </w:rPr>
        <w:t>исполнении Федерального закона от 05.04.2013 №</w:t>
      </w:r>
      <w:r w:rsidR="009A0D17">
        <w:rPr>
          <w:rFonts w:ascii="Times New Roman" w:hAnsi="Times New Roman" w:cs="Times New Roman"/>
          <w:sz w:val="28"/>
          <w:szCs w:val="28"/>
        </w:rPr>
        <w:t xml:space="preserve"> </w:t>
      </w:r>
      <w:r w:rsidRPr="009A0D17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закупок, товаров, работ, услуг для обеспечения госуда</w:t>
      </w:r>
      <w:r w:rsidR="009A0D17" w:rsidRPr="009A0D17">
        <w:rPr>
          <w:rFonts w:ascii="Times New Roman" w:hAnsi="Times New Roman" w:cs="Times New Roman"/>
          <w:sz w:val="28"/>
          <w:szCs w:val="28"/>
        </w:rPr>
        <w:t>рственных и муниципальных нужд»;</w:t>
      </w:r>
    </w:p>
    <w:p w14:paraId="539281CA" w14:textId="631D619B" w:rsidR="009A0D17" w:rsidRPr="009A0D17" w:rsidRDefault="009A0D17" w:rsidP="00462F59">
      <w:pPr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0D17">
        <w:rPr>
          <w:rFonts w:ascii="Times New Roman" w:hAnsi="Times New Roman" w:cs="Times New Roman"/>
          <w:sz w:val="28"/>
          <w:szCs w:val="28"/>
        </w:rPr>
        <w:t xml:space="preserve">б отраслевом исследовании в 2023 году </w:t>
      </w:r>
      <w:proofErr w:type="spellStart"/>
      <w:r w:rsidRPr="009A0D1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A0D17">
        <w:rPr>
          <w:rFonts w:ascii="Times New Roman" w:hAnsi="Times New Roman" w:cs="Times New Roman"/>
          <w:sz w:val="28"/>
          <w:szCs w:val="28"/>
        </w:rPr>
        <w:t xml:space="preserve"> факторов и реализуемых антикоррупционных мер среди бюджетных учреждений с целью выяснения их мнения о состоянии коррупции в Министерстве финансов Республики Татарстан и Департаменте казначейства Министерства финансов Республики Татарстан</w:t>
      </w:r>
      <w:r w:rsidR="00064C3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68A11A7" w14:textId="7F24605D" w:rsidR="009A0D17" w:rsidRPr="009A0D17" w:rsidRDefault="00064C3F" w:rsidP="00462F59">
      <w:pPr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0D17" w:rsidRPr="009A0D17">
        <w:rPr>
          <w:rFonts w:ascii="Times New Roman" w:hAnsi="Times New Roman" w:cs="Times New Roman"/>
          <w:sz w:val="28"/>
          <w:szCs w:val="28"/>
        </w:rPr>
        <w:t xml:space="preserve"> результатах работы по осуществлению внутреннего финансового контроля за целевым и эффективным использованием бюджетных средств, осуществления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 за 9 месяцев 2023 года.</w:t>
      </w:r>
    </w:p>
    <w:p w14:paraId="69D40364" w14:textId="111CDC14" w:rsidR="009A0D17" w:rsidRPr="009A0D17" w:rsidRDefault="00064C3F" w:rsidP="00462F5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A0D17" w:rsidRPr="009A0D17">
        <w:rPr>
          <w:rFonts w:ascii="Times New Roman" w:hAnsi="Times New Roman" w:cs="Times New Roman"/>
          <w:sz w:val="28"/>
          <w:szCs w:val="28"/>
        </w:rPr>
        <w:t xml:space="preserve">б усилении мер по профилактике коррупционных и иных правонарушений, </w:t>
      </w:r>
      <w:r w:rsidR="009A0D17" w:rsidRPr="00064C3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мониторинг </w:t>
      </w:r>
      <w:proofErr w:type="spellStart"/>
      <w:r w:rsidR="009A0D17" w:rsidRPr="00064C3F">
        <w:rPr>
          <w:rStyle w:val="a7"/>
          <w:rFonts w:ascii="Times New Roman" w:hAnsi="Times New Roman" w:cs="Times New Roman"/>
          <w:b w:val="0"/>
          <w:sz w:val="28"/>
          <w:szCs w:val="28"/>
        </w:rPr>
        <w:t>коррупциогенных</w:t>
      </w:r>
      <w:proofErr w:type="spellEnd"/>
      <w:r w:rsidR="009A0D17" w:rsidRPr="00064C3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факторов и мер антикоррупционной политики в министерстве, о мероприятиях, </w:t>
      </w:r>
      <w:r w:rsidR="009A0D17" w:rsidRPr="009A0D17">
        <w:rPr>
          <w:rFonts w:ascii="Times New Roman" w:hAnsi="Times New Roman" w:cs="Times New Roman"/>
          <w:color w:val="000000"/>
          <w:sz w:val="28"/>
          <w:szCs w:val="28"/>
        </w:rPr>
        <w:t xml:space="preserve">приуроченных </w:t>
      </w:r>
      <w:r w:rsidR="009A0D17" w:rsidRPr="009A0D17">
        <w:rPr>
          <w:rFonts w:ascii="Times New Roman" w:hAnsi="Times New Roman" w:cs="Times New Roman"/>
          <w:sz w:val="28"/>
          <w:szCs w:val="28"/>
        </w:rPr>
        <w:t>Международному дню борьбы с коррупцией.</w:t>
      </w:r>
    </w:p>
    <w:p w14:paraId="3507016F" w14:textId="6281BB2A" w:rsidR="00064C3F" w:rsidRPr="00462F59" w:rsidRDefault="00064C3F" w:rsidP="00462F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59">
        <w:rPr>
          <w:rFonts w:ascii="Times New Roman" w:hAnsi="Times New Roman" w:cs="Times New Roman"/>
          <w:sz w:val="28"/>
          <w:szCs w:val="28"/>
        </w:rPr>
        <w:lastRenderedPageBreak/>
        <w:t>Общественный совет при Министерстве является совещательным органом при Министерстве финансов Республики Татарстан, который рассматривает вопросы,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проведении единой финансовой, бюджетной, налоговой политики в Республике Татарстан</w:t>
      </w:r>
      <w:r w:rsidR="00462F59" w:rsidRPr="00462F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5BBEE" w14:textId="0FA29520" w:rsidR="00462F59" w:rsidRPr="00462F59" w:rsidRDefault="00462F59" w:rsidP="00462F5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59">
        <w:rPr>
          <w:rFonts w:ascii="Times New Roman" w:hAnsi="Times New Roman" w:cs="Times New Roman"/>
          <w:sz w:val="28"/>
          <w:szCs w:val="28"/>
        </w:rPr>
        <w:t>Информация о деятельности Общественного совета размещается на сайте Министерства официального портала Правительства Республики Татарстан в информационно-телекоммуникационной сети Интернет.</w:t>
      </w:r>
    </w:p>
    <w:sectPr w:rsidR="00462F59" w:rsidRPr="00462F59" w:rsidSect="001D43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6C34"/>
    <w:multiLevelType w:val="hybridMultilevel"/>
    <w:tmpl w:val="4A305FEA"/>
    <w:lvl w:ilvl="0" w:tplc="F71C81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9F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80159B8"/>
    <w:multiLevelType w:val="hybridMultilevel"/>
    <w:tmpl w:val="3182AE78"/>
    <w:lvl w:ilvl="0" w:tplc="F71C81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6633"/>
    <w:multiLevelType w:val="hybridMultilevel"/>
    <w:tmpl w:val="3182AE78"/>
    <w:lvl w:ilvl="0" w:tplc="F71C81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3292F"/>
    <w:multiLevelType w:val="hybridMultilevel"/>
    <w:tmpl w:val="4A305FEA"/>
    <w:lvl w:ilvl="0" w:tplc="F71C81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01"/>
    <w:rsid w:val="000232BD"/>
    <w:rsid w:val="00023A25"/>
    <w:rsid w:val="00026155"/>
    <w:rsid w:val="00046F64"/>
    <w:rsid w:val="00051094"/>
    <w:rsid w:val="000631FA"/>
    <w:rsid w:val="00064C3F"/>
    <w:rsid w:val="00083D53"/>
    <w:rsid w:val="000A1058"/>
    <w:rsid w:val="000A3DC4"/>
    <w:rsid w:val="000B2C56"/>
    <w:rsid w:val="000C1B07"/>
    <w:rsid w:val="000C55BB"/>
    <w:rsid w:val="000E7B27"/>
    <w:rsid w:val="001079C8"/>
    <w:rsid w:val="0011533D"/>
    <w:rsid w:val="00117510"/>
    <w:rsid w:val="0012621C"/>
    <w:rsid w:val="00142D56"/>
    <w:rsid w:val="00151697"/>
    <w:rsid w:val="001623CF"/>
    <w:rsid w:val="00182519"/>
    <w:rsid w:val="00195738"/>
    <w:rsid w:val="001B07EB"/>
    <w:rsid w:val="001D4372"/>
    <w:rsid w:val="001D6F2E"/>
    <w:rsid w:val="001E6AC0"/>
    <w:rsid w:val="00203919"/>
    <w:rsid w:val="00207A3F"/>
    <w:rsid w:val="002329BF"/>
    <w:rsid w:val="002578E8"/>
    <w:rsid w:val="00264110"/>
    <w:rsid w:val="00287F99"/>
    <w:rsid w:val="002C0BBA"/>
    <w:rsid w:val="002D4720"/>
    <w:rsid w:val="003723D5"/>
    <w:rsid w:val="003871A2"/>
    <w:rsid w:val="0039220D"/>
    <w:rsid w:val="00393DF6"/>
    <w:rsid w:val="003D328E"/>
    <w:rsid w:val="003D4192"/>
    <w:rsid w:val="003E6A74"/>
    <w:rsid w:val="00410843"/>
    <w:rsid w:val="004128A4"/>
    <w:rsid w:val="00442EB6"/>
    <w:rsid w:val="0045392B"/>
    <w:rsid w:val="00462F59"/>
    <w:rsid w:val="00466A33"/>
    <w:rsid w:val="00485E75"/>
    <w:rsid w:val="004A76F5"/>
    <w:rsid w:val="004D0752"/>
    <w:rsid w:val="004D3A1A"/>
    <w:rsid w:val="005033F2"/>
    <w:rsid w:val="00520447"/>
    <w:rsid w:val="00536E43"/>
    <w:rsid w:val="00572B72"/>
    <w:rsid w:val="00584A2E"/>
    <w:rsid w:val="005D7C84"/>
    <w:rsid w:val="005E6116"/>
    <w:rsid w:val="00640954"/>
    <w:rsid w:val="00643CF6"/>
    <w:rsid w:val="006575C5"/>
    <w:rsid w:val="0067097F"/>
    <w:rsid w:val="00675CEF"/>
    <w:rsid w:val="006763CE"/>
    <w:rsid w:val="00697FA3"/>
    <w:rsid w:val="006A3953"/>
    <w:rsid w:val="006D3287"/>
    <w:rsid w:val="006E789C"/>
    <w:rsid w:val="006F4D0D"/>
    <w:rsid w:val="00701C57"/>
    <w:rsid w:val="007063C2"/>
    <w:rsid w:val="0070666B"/>
    <w:rsid w:val="00707AD8"/>
    <w:rsid w:val="00715CDD"/>
    <w:rsid w:val="00716CD1"/>
    <w:rsid w:val="00723E7C"/>
    <w:rsid w:val="007259EA"/>
    <w:rsid w:val="00736291"/>
    <w:rsid w:val="00745ED9"/>
    <w:rsid w:val="00747CF0"/>
    <w:rsid w:val="00755A5D"/>
    <w:rsid w:val="00755EB8"/>
    <w:rsid w:val="007568BF"/>
    <w:rsid w:val="007A6088"/>
    <w:rsid w:val="007E6185"/>
    <w:rsid w:val="007F63D7"/>
    <w:rsid w:val="00804157"/>
    <w:rsid w:val="00804189"/>
    <w:rsid w:val="008315C0"/>
    <w:rsid w:val="00840079"/>
    <w:rsid w:val="008637E9"/>
    <w:rsid w:val="008B5783"/>
    <w:rsid w:val="008C7D18"/>
    <w:rsid w:val="00905863"/>
    <w:rsid w:val="00957C2E"/>
    <w:rsid w:val="00965A9B"/>
    <w:rsid w:val="00972C47"/>
    <w:rsid w:val="009902EF"/>
    <w:rsid w:val="00995849"/>
    <w:rsid w:val="009A0D17"/>
    <w:rsid w:val="009A78E5"/>
    <w:rsid w:val="009C375D"/>
    <w:rsid w:val="009E3AE6"/>
    <w:rsid w:val="009F3BB9"/>
    <w:rsid w:val="009F4915"/>
    <w:rsid w:val="00A02016"/>
    <w:rsid w:val="00A04F28"/>
    <w:rsid w:val="00A251B9"/>
    <w:rsid w:val="00A31081"/>
    <w:rsid w:val="00A4535C"/>
    <w:rsid w:val="00A56226"/>
    <w:rsid w:val="00A61E2F"/>
    <w:rsid w:val="00A62350"/>
    <w:rsid w:val="00A83F63"/>
    <w:rsid w:val="00A875EC"/>
    <w:rsid w:val="00AB7F00"/>
    <w:rsid w:val="00AF5B11"/>
    <w:rsid w:val="00B1083F"/>
    <w:rsid w:val="00B11899"/>
    <w:rsid w:val="00B13ED4"/>
    <w:rsid w:val="00B15701"/>
    <w:rsid w:val="00B245E2"/>
    <w:rsid w:val="00B42214"/>
    <w:rsid w:val="00B524F4"/>
    <w:rsid w:val="00B71480"/>
    <w:rsid w:val="00B75EA0"/>
    <w:rsid w:val="00B90DC8"/>
    <w:rsid w:val="00B913A4"/>
    <w:rsid w:val="00B955E8"/>
    <w:rsid w:val="00BD1D34"/>
    <w:rsid w:val="00BF21E5"/>
    <w:rsid w:val="00C108E9"/>
    <w:rsid w:val="00C12D73"/>
    <w:rsid w:val="00C17ED0"/>
    <w:rsid w:val="00C34204"/>
    <w:rsid w:val="00C549EB"/>
    <w:rsid w:val="00CA0445"/>
    <w:rsid w:val="00CA052C"/>
    <w:rsid w:val="00CA6DB6"/>
    <w:rsid w:val="00CC7754"/>
    <w:rsid w:val="00D05124"/>
    <w:rsid w:val="00D418F1"/>
    <w:rsid w:val="00D6359A"/>
    <w:rsid w:val="00D64D41"/>
    <w:rsid w:val="00DA015F"/>
    <w:rsid w:val="00DC23E2"/>
    <w:rsid w:val="00E319A4"/>
    <w:rsid w:val="00E40784"/>
    <w:rsid w:val="00E91E34"/>
    <w:rsid w:val="00EC14B7"/>
    <w:rsid w:val="00EC1A81"/>
    <w:rsid w:val="00ED0508"/>
    <w:rsid w:val="00EE32A3"/>
    <w:rsid w:val="00F13733"/>
    <w:rsid w:val="00F15352"/>
    <w:rsid w:val="00F264E7"/>
    <w:rsid w:val="00F31F65"/>
    <w:rsid w:val="00F42FFF"/>
    <w:rsid w:val="00F60DDD"/>
    <w:rsid w:val="00F62A9D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9338"/>
  <w15:docId w15:val="{30FC4A5E-22CD-426B-9849-3ACD74E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1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2C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rsid w:val="00972C47"/>
    <w:rPr>
      <w:color w:val="0000FF"/>
      <w:u w:val="single"/>
    </w:rPr>
  </w:style>
  <w:style w:type="character" w:styleId="a7">
    <w:name w:val="Strong"/>
    <w:qFormat/>
    <w:rsid w:val="00972C47"/>
    <w:rPr>
      <w:b/>
      <w:bCs/>
    </w:rPr>
  </w:style>
  <w:style w:type="paragraph" w:customStyle="1" w:styleId="1">
    <w:name w:val="Стиль1"/>
    <w:basedOn w:val="a"/>
    <w:rsid w:val="003922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B1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7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Мадина Ш. Сибгатуллина</dc:creator>
  <cp:lastModifiedBy>Елена Куракина</cp:lastModifiedBy>
  <cp:revision>2</cp:revision>
  <cp:lastPrinted>2021-11-16T15:42:00Z</cp:lastPrinted>
  <dcterms:created xsi:type="dcterms:W3CDTF">2023-12-20T11:17:00Z</dcterms:created>
  <dcterms:modified xsi:type="dcterms:W3CDTF">2023-12-20T11:17:00Z</dcterms:modified>
</cp:coreProperties>
</file>