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D76CBC" w:rsidRPr="00860A6C" w:rsidTr="002A1727">
        <w:trPr>
          <w:jc w:val="right"/>
        </w:trPr>
        <w:tc>
          <w:tcPr>
            <w:tcW w:w="3084" w:type="dxa"/>
          </w:tcPr>
          <w:p w:rsidR="00D76CBC" w:rsidRPr="00860A6C" w:rsidRDefault="00D76CBC" w:rsidP="002A17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C">
              <w:rPr>
                <w:rFonts w:ascii="Times New Roman" w:hAnsi="Times New Roman" w:cs="Times New Roman"/>
                <w:sz w:val="24"/>
                <w:szCs w:val="24"/>
              </w:rPr>
              <w:t>Приложение 17</w:t>
            </w:r>
          </w:p>
          <w:p w:rsidR="00D76CBC" w:rsidRPr="00860A6C" w:rsidRDefault="00D76CBC" w:rsidP="002A1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C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2021 год и на плановый период 2022 и 2023 годов»</w:t>
            </w:r>
          </w:p>
        </w:tc>
      </w:tr>
    </w:tbl>
    <w:p w:rsidR="00BC517B" w:rsidRPr="00860A6C" w:rsidRDefault="00BC517B" w:rsidP="00BC517B">
      <w:pPr>
        <w:autoSpaceDE w:val="0"/>
        <w:autoSpaceDN w:val="0"/>
        <w:adjustRightInd w:val="0"/>
        <w:jc w:val="center"/>
        <w:rPr>
          <w:szCs w:val="28"/>
        </w:rPr>
      </w:pPr>
    </w:p>
    <w:p w:rsidR="00BC517B" w:rsidRPr="00860A6C" w:rsidRDefault="00BC517B" w:rsidP="00BC517B">
      <w:pPr>
        <w:autoSpaceDE w:val="0"/>
        <w:autoSpaceDN w:val="0"/>
        <w:adjustRightInd w:val="0"/>
        <w:jc w:val="center"/>
        <w:rPr>
          <w:szCs w:val="28"/>
        </w:rPr>
      </w:pPr>
    </w:p>
    <w:p w:rsidR="00070194" w:rsidRPr="00070194" w:rsidRDefault="00070194" w:rsidP="00070194">
      <w:pPr>
        <w:autoSpaceDE w:val="0"/>
        <w:autoSpaceDN w:val="0"/>
        <w:adjustRightInd w:val="0"/>
        <w:jc w:val="center"/>
        <w:rPr>
          <w:szCs w:val="28"/>
        </w:rPr>
      </w:pPr>
      <w:r w:rsidRPr="00070194">
        <w:rPr>
          <w:szCs w:val="28"/>
        </w:rPr>
        <w:t>Распределение субсидий</w:t>
      </w:r>
    </w:p>
    <w:p w:rsidR="00070194" w:rsidRPr="00070194" w:rsidRDefault="00070194" w:rsidP="00070194">
      <w:pPr>
        <w:autoSpaceDE w:val="0"/>
        <w:autoSpaceDN w:val="0"/>
        <w:adjustRightInd w:val="0"/>
        <w:jc w:val="center"/>
        <w:rPr>
          <w:szCs w:val="28"/>
        </w:rPr>
      </w:pPr>
      <w:r w:rsidRPr="00070194">
        <w:rPr>
          <w:szCs w:val="28"/>
        </w:rPr>
        <w:t>бюджетам муниципальных районов и городских округов</w:t>
      </w:r>
    </w:p>
    <w:p w:rsidR="00070194" w:rsidRPr="00070194" w:rsidRDefault="00070194" w:rsidP="00070194">
      <w:pPr>
        <w:autoSpaceDE w:val="0"/>
        <w:autoSpaceDN w:val="0"/>
        <w:adjustRightInd w:val="0"/>
        <w:jc w:val="center"/>
        <w:rPr>
          <w:bCs/>
          <w:szCs w:val="28"/>
        </w:rPr>
      </w:pPr>
      <w:r w:rsidRPr="00070194">
        <w:rPr>
          <w:szCs w:val="28"/>
        </w:rPr>
        <w:t xml:space="preserve">на </w:t>
      </w:r>
      <w:r w:rsidRPr="00070194">
        <w:rPr>
          <w:bCs/>
          <w:szCs w:val="28"/>
        </w:rPr>
        <w:t>переселение граждан из аварийного жилищного фонда</w:t>
      </w:r>
      <w:r w:rsidRPr="00070194">
        <w:rPr>
          <w:szCs w:val="28"/>
        </w:rPr>
        <w:t xml:space="preserve"> </w:t>
      </w:r>
      <w:r w:rsidRPr="00070194">
        <w:rPr>
          <w:bCs/>
          <w:szCs w:val="28"/>
        </w:rPr>
        <w:t>в рамках</w:t>
      </w:r>
    </w:p>
    <w:p w:rsidR="00070194" w:rsidRPr="00070194" w:rsidRDefault="00070194" w:rsidP="00070194">
      <w:pPr>
        <w:autoSpaceDE w:val="0"/>
        <w:autoSpaceDN w:val="0"/>
        <w:adjustRightInd w:val="0"/>
        <w:jc w:val="center"/>
        <w:rPr>
          <w:bCs/>
          <w:szCs w:val="28"/>
        </w:rPr>
      </w:pPr>
      <w:r w:rsidRPr="00070194">
        <w:rPr>
          <w:bCs/>
          <w:szCs w:val="28"/>
        </w:rPr>
        <w:t>Федерального закона от 21 июля 2007 года № 185-ФЗ</w:t>
      </w:r>
    </w:p>
    <w:p w:rsidR="00070194" w:rsidRPr="00070194" w:rsidRDefault="00070194" w:rsidP="00070194">
      <w:pPr>
        <w:autoSpaceDE w:val="0"/>
        <w:autoSpaceDN w:val="0"/>
        <w:adjustRightInd w:val="0"/>
        <w:jc w:val="center"/>
        <w:rPr>
          <w:bCs/>
          <w:szCs w:val="28"/>
        </w:rPr>
      </w:pPr>
      <w:r w:rsidRPr="00070194">
        <w:rPr>
          <w:bCs/>
          <w:szCs w:val="28"/>
        </w:rPr>
        <w:t>«О Фонде содействия реформированию жилищно-коммунального хозяйства»</w:t>
      </w:r>
    </w:p>
    <w:p w:rsidR="00DD3AD0" w:rsidRPr="00860A6C" w:rsidRDefault="00DD3AD0" w:rsidP="00DD3AD0">
      <w:pPr>
        <w:autoSpaceDE w:val="0"/>
        <w:autoSpaceDN w:val="0"/>
        <w:adjustRightInd w:val="0"/>
        <w:jc w:val="center"/>
        <w:rPr>
          <w:szCs w:val="28"/>
        </w:rPr>
      </w:pPr>
      <w:r w:rsidRPr="00860A6C">
        <w:rPr>
          <w:bCs/>
        </w:rPr>
        <w:t xml:space="preserve"> </w:t>
      </w:r>
      <w:r w:rsidRPr="00860A6C">
        <w:rPr>
          <w:szCs w:val="28"/>
        </w:rPr>
        <w:t>на 2021 год</w:t>
      </w:r>
    </w:p>
    <w:p w:rsidR="00DD3AD0" w:rsidRPr="00860A6C" w:rsidRDefault="00DD3AD0" w:rsidP="00BC517B">
      <w:pPr>
        <w:autoSpaceDE w:val="0"/>
        <w:autoSpaceDN w:val="0"/>
        <w:adjustRightInd w:val="0"/>
        <w:jc w:val="center"/>
        <w:rPr>
          <w:szCs w:val="28"/>
        </w:rPr>
      </w:pPr>
    </w:p>
    <w:p w:rsidR="00BC517B" w:rsidRPr="00860A6C" w:rsidRDefault="00BC517B" w:rsidP="00BC517B">
      <w:pPr>
        <w:jc w:val="center"/>
        <w:rPr>
          <w:szCs w:val="28"/>
        </w:rPr>
      </w:pPr>
    </w:p>
    <w:p w:rsidR="00BC517B" w:rsidRPr="00860A6C" w:rsidRDefault="00BC517B" w:rsidP="00BC517B">
      <w:pPr>
        <w:ind w:right="-1"/>
        <w:jc w:val="right"/>
        <w:rPr>
          <w:sz w:val="24"/>
          <w:szCs w:val="24"/>
        </w:rPr>
      </w:pPr>
      <w:r w:rsidRPr="00860A6C">
        <w:rPr>
          <w:sz w:val="24"/>
          <w:szCs w:val="24"/>
        </w:rPr>
        <w:tab/>
      </w:r>
      <w:r w:rsidRPr="00860A6C">
        <w:rPr>
          <w:sz w:val="24"/>
          <w:szCs w:val="24"/>
        </w:rPr>
        <w:tab/>
      </w:r>
      <w:r w:rsidRPr="00860A6C">
        <w:rPr>
          <w:sz w:val="24"/>
          <w:szCs w:val="24"/>
        </w:rPr>
        <w:tab/>
      </w:r>
      <w:r w:rsidRPr="00860A6C">
        <w:rPr>
          <w:sz w:val="24"/>
          <w:szCs w:val="24"/>
        </w:rPr>
        <w:tab/>
      </w:r>
      <w:r w:rsidRPr="00860A6C">
        <w:rPr>
          <w:sz w:val="24"/>
          <w:szCs w:val="24"/>
        </w:rPr>
        <w:tab/>
      </w:r>
      <w:r w:rsidRPr="00860A6C">
        <w:rPr>
          <w:sz w:val="24"/>
          <w:szCs w:val="24"/>
        </w:rPr>
        <w:tab/>
      </w:r>
      <w:r w:rsidRPr="00860A6C">
        <w:rPr>
          <w:sz w:val="24"/>
          <w:szCs w:val="24"/>
        </w:rPr>
        <w:tab/>
      </w:r>
      <w:r w:rsidRPr="00860A6C">
        <w:rPr>
          <w:sz w:val="24"/>
          <w:szCs w:val="24"/>
        </w:rPr>
        <w:tab/>
      </w:r>
      <w:r w:rsidRPr="00860A6C">
        <w:rPr>
          <w:sz w:val="24"/>
          <w:szCs w:val="24"/>
        </w:rPr>
        <w:tab/>
      </w:r>
      <w:r w:rsidRPr="00860A6C">
        <w:rPr>
          <w:sz w:val="24"/>
          <w:szCs w:val="24"/>
        </w:rPr>
        <w:tab/>
      </w:r>
      <w:r w:rsidRPr="00860A6C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CC7A25" w:rsidRPr="00860A6C" w:rsidTr="00F81318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25" w:rsidRPr="00860A6C" w:rsidRDefault="00CC7A25" w:rsidP="00B56A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C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bookmarkStart w:id="0" w:name="_GoBack"/>
            <w:bookmarkEnd w:id="0"/>
            <w:r w:rsidRPr="00860A6C">
              <w:rPr>
                <w:rFonts w:ascii="Times New Roman" w:hAnsi="Times New Roman" w:cs="Times New Roman"/>
                <w:sz w:val="24"/>
                <w:szCs w:val="24"/>
              </w:rPr>
              <w:t>е муниципального района</w:t>
            </w:r>
          </w:p>
          <w:p w:rsidR="00CC7A25" w:rsidRPr="00860A6C" w:rsidRDefault="00CC7A25" w:rsidP="00B56A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C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25" w:rsidRPr="00860A6C" w:rsidRDefault="00CC7A25" w:rsidP="00B56A1E">
            <w:pPr>
              <w:jc w:val="center"/>
              <w:rPr>
                <w:sz w:val="24"/>
                <w:szCs w:val="24"/>
              </w:rPr>
            </w:pPr>
            <w:r w:rsidRPr="00860A6C">
              <w:rPr>
                <w:sz w:val="24"/>
                <w:szCs w:val="24"/>
              </w:rPr>
              <w:t>Сумма</w:t>
            </w:r>
          </w:p>
        </w:tc>
      </w:tr>
      <w:tr w:rsidR="00271196" w:rsidRPr="00860A6C" w:rsidTr="00F81318">
        <w:trPr>
          <w:trHeight w:val="276"/>
        </w:trPr>
        <w:tc>
          <w:tcPr>
            <w:tcW w:w="7104" w:type="dxa"/>
          </w:tcPr>
          <w:p w:rsidR="00271196" w:rsidRPr="00271196" w:rsidRDefault="00271196" w:rsidP="00156C4F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6">
              <w:rPr>
                <w:rFonts w:ascii="Times New Roman" w:hAnsi="Times New Roman" w:cs="Times New Roman"/>
                <w:sz w:val="24"/>
                <w:szCs w:val="24"/>
              </w:rPr>
              <w:t xml:space="preserve">город Казань             </w:t>
            </w:r>
          </w:p>
        </w:tc>
        <w:tc>
          <w:tcPr>
            <w:tcW w:w="3118" w:type="dxa"/>
          </w:tcPr>
          <w:p w:rsidR="00271196" w:rsidRPr="00271196" w:rsidRDefault="00271196" w:rsidP="00156C4F">
            <w:pPr>
              <w:jc w:val="right"/>
              <w:rPr>
                <w:sz w:val="24"/>
                <w:szCs w:val="24"/>
              </w:rPr>
            </w:pPr>
            <w:r w:rsidRPr="00271196">
              <w:rPr>
                <w:sz w:val="24"/>
                <w:szCs w:val="24"/>
              </w:rPr>
              <w:t>693 713,5</w:t>
            </w:r>
          </w:p>
        </w:tc>
      </w:tr>
      <w:tr w:rsidR="00271196" w:rsidRPr="00860A6C" w:rsidTr="00F81318">
        <w:trPr>
          <w:trHeight w:val="276"/>
        </w:trPr>
        <w:tc>
          <w:tcPr>
            <w:tcW w:w="7104" w:type="dxa"/>
          </w:tcPr>
          <w:p w:rsidR="00271196" w:rsidRPr="00271196" w:rsidRDefault="00271196" w:rsidP="00156C4F">
            <w:pPr>
              <w:spacing w:after="120"/>
              <w:rPr>
                <w:bCs/>
                <w:sz w:val="24"/>
                <w:szCs w:val="24"/>
              </w:rPr>
            </w:pPr>
            <w:r w:rsidRPr="002711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271196" w:rsidRPr="00271196" w:rsidRDefault="00271196" w:rsidP="00156C4F">
            <w:pPr>
              <w:jc w:val="right"/>
              <w:rPr>
                <w:sz w:val="24"/>
                <w:szCs w:val="24"/>
              </w:rPr>
            </w:pPr>
            <w:r w:rsidRPr="00271196">
              <w:rPr>
                <w:sz w:val="24"/>
                <w:szCs w:val="24"/>
              </w:rPr>
              <w:t>693 713,5</w:t>
            </w:r>
          </w:p>
        </w:tc>
      </w:tr>
    </w:tbl>
    <w:p w:rsidR="00BC517B" w:rsidRPr="00860A6C" w:rsidRDefault="00BC517B" w:rsidP="00BC517B"/>
    <w:p w:rsidR="00F424E9" w:rsidRPr="00860A6C" w:rsidRDefault="00F424E9"/>
    <w:sectPr w:rsidR="00F424E9" w:rsidRPr="00860A6C" w:rsidSect="0083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BC"/>
    <w:rsid w:val="00070194"/>
    <w:rsid w:val="00260063"/>
    <w:rsid w:val="00271196"/>
    <w:rsid w:val="003E5F23"/>
    <w:rsid w:val="004B692E"/>
    <w:rsid w:val="00834A75"/>
    <w:rsid w:val="00860A6C"/>
    <w:rsid w:val="00BC517B"/>
    <w:rsid w:val="00CC7A25"/>
    <w:rsid w:val="00D76CBC"/>
    <w:rsid w:val="00DD3AD0"/>
    <w:rsid w:val="00F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3E5F2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3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3E5F2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3E5F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3E5F2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3E5F2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3E5F2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5F2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F2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3E5F2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3E5F2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3E5F2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3E5F2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3E5F2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3E5F2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3E5F2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5F2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3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3E5F2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3E5F2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D76C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C517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3E5F2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3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3E5F2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3E5F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3E5F2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3E5F2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3E5F2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5F2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F2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3E5F2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3E5F2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3E5F2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3E5F2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3E5F2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3E5F2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3E5F2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5F2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3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3E5F2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3E5F2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D76C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C517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Алсу Назиповна Хусаинова</dc:creator>
  <cp:lastModifiedBy>Минфин РТ - Алсу Назиповна Хусаинова</cp:lastModifiedBy>
  <cp:revision>4</cp:revision>
  <dcterms:created xsi:type="dcterms:W3CDTF">2020-11-27T14:19:00Z</dcterms:created>
  <dcterms:modified xsi:type="dcterms:W3CDTF">2022-01-25T11:28:00Z</dcterms:modified>
</cp:coreProperties>
</file>